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" w:hAnsi="仿宋" w:eastAsia="仿宋"/>
        </w:rPr>
      </w:pPr>
    </w:p>
    <w:p>
      <w:pPr>
        <w:pStyle w:val="6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：</w:t>
      </w:r>
    </w:p>
    <w:p>
      <w:pPr>
        <w:pStyle w:val="6"/>
        <w:jc w:val="center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宣传画册、展板、录取通知书采购</w:t>
      </w:r>
      <w:r>
        <w:rPr>
          <w:rFonts w:hint="eastAsia" w:ascii="仿宋" w:hAnsi="仿宋" w:eastAsia="仿宋"/>
          <w:bCs/>
          <w:sz w:val="28"/>
          <w:szCs w:val="28"/>
        </w:rPr>
        <w:t>项目报价表</w:t>
      </w:r>
    </w:p>
    <w:p>
      <w:pPr>
        <w:pStyle w:val="6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（有效报价时间：自发出之日起至2017年1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日16时止）</w:t>
      </w:r>
    </w:p>
    <w:tbl>
      <w:tblPr>
        <w:tblStyle w:val="9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7"/>
        <w:gridCol w:w="851"/>
        <w:gridCol w:w="446"/>
        <w:gridCol w:w="2104"/>
        <w:gridCol w:w="851"/>
        <w:gridCol w:w="85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品名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含税单价（元）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含税总价（元）</w:t>
            </w: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横幅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</w:t>
            </w: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50cm×250cm纯棉材质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宣传画册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册</w:t>
            </w: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规格125mm×230mm,28页双面彩印，封面（含封底）200g铜版纸，内页128g哑粉纸，骑马钉装订，分两个时段、两次制版、两次印刷。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宣传折页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三折页，总规格210mm×285mm，250g铜版纸彩印。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宣传单页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规格210mm×285mm，250g铜版纸彩印。分单招、统招两个时段、两次制版、两次印刷。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宣传展板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</w:t>
            </w: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规格380cm×140cm，户外高精度写真，含人工张贴。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录取通知书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份</w:t>
            </w: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规格210mm×285mm,250g铜版纸彩色双面印，单张。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入学须知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规格210mm×285mm,105g铜版纸彩色双面印，单张。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选聘指南宣传画册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铜版纸28页双面印（230mm×123mm）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就业创业指导专刊（院报）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5000</w:t>
            </w:r>
          </w:p>
        </w:tc>
        <w:tc>
          <w:tcPr>
            <w:tcW w:w="4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单张对开双面彩色印，新闻纸。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合计（元）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附加条件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交货日期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（盖章）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联系人及电话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报价时间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 月    日</w:t>
            </w:r>
          </w:p>
        </w:tc>
      </w:tr>
    </w:tbl>
    <w:p>
      <w:pPr>
        <w:spacing w:before="100" w:beforeAutospacing="1" w:after="100" w:afterAutospacing="1"/>
      </w:pPr>
    </w:p>
    <w:p>
      <w:pPr>
        <w:spacing w:line="500" w:lineRule="exact"/>
        <w:ind w:left="-105"/>
        <w:jc w:val="both"/>
        <w:rPr>
          <w:rFonts w:hint="eastAsia" w:ascii="黑体" w:eastAsia="黑体"/>
          <w:bCs/>
          <w:kern w:val="44"/>
          <w:sz w:val="44"/>
          <w:szCs w:val="44"/>
          <w:lang w:val="en-US" w:eastAsia="zh-CN"/>
        </w:rPr>
      </w:pPr>
      <w:r>
        <w:rPr>
          <w:rFonts w:hint="eastAsia" w:ascii="黑体" w:eastAsia="黑体"/>
          <w:bCs/>
          <w:kern w:val="44"/>
          <w:sz w:val="44"/>
          <w:szCs w:val="44"/>
          <w:lang w:val="en-US" w:eastAsia="zh-CN"/>
        </w:rPr>
        <w:t>附件2：</w:t>
      </w:r>
    </w:p>
    <w:p>
      <w:pPr>
        <w:spacing w:line="500" w:lineRule="exact"/>
        <w:ind w:left="-105"/>
        <w:jc w:val="center"/>
        <w:rPr>
          <w:rFonts w:hint="eastAsia" w:ascii="黑体" w:eastAsia="黑体"/>
          <w:bCs/>
          <w:kern w:val="44"/>
          <w:sz w:val="44"/>
          <w:szCs w:val="44"/>
        </w:rPr>
      </w:pPr>
    </w:p>
    <w:p>
      <w:pPr>
        <w:spacing w:line="500" w:lineRule="exact"/>
        <w:ind w:left="-10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eastAsia="黑体"/>
          <w:bCs/>
          <w:kern w:val="44"/>
          <w:sz w:val="44"/>
          <w:szCs w:val="44"/>
        </w:rPr>
        <w:t>毕</w:t>
      </w:r>
      <w:r>
        <w:rPr>
          <w:rFonts w:hint="eastAsia" w:ascii="宋体" w:hAnsi="宋体"/>
          <w:b/>
          <w:sz w:val="44"/>
          <w:szCs w:val="44"/>
        </w:rPr>
        <w:t>业证书、毕业证明书内芯和封皮</w:t>
      </w:r>
    </w:p>
    <w:p>
      <w:pPr>
        <w:spacing w:line="500" w:lineRule="exact"/>
        <w:ind w:left="-10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材料与工艺要求</w:t>
      </w:r>
    </w:p>
    <w:p>
      <w:pPr>
        <w:spacing w:line="500" w:lineRule="exact"/>
        <w:ind w:left="-105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黑体" w:eastAsia="黑体"/>
          <w:bCs/>
          <w:kern w:val="44"/>
          <w:sz w:val="28"/>
          <w:szCs w:val="28"/>
        </w:rPr>
      </w:pPr>
      <w:r>
        <w:rPr>
          <w:rFonts w:hint="eastAsia" w:ascii="黑体" w:eastAsia="黑体"/>
          <w:bCs/>
          <w:kern w:val="44"/>
          <w:sz w:val="28"/>
          <w:szCs w:val="28"/>
        </w:rPr>
        <w:t>毕业证书、毕业证明书质量及防伪要求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（一）规格：约23.6cm×16.6cm(</w:t>
      </w:r>
      <w:r>
        <w:rPr>
          <w:rFonts w:ascii="仿宋_GB2312" w:hAnsi="宋体" w:eastAsia="仿宋_GB2312"/>
          <w:sz w:val="28"/>
          <w:szCs w:val="28"/>
        </w:rPr>
        <w:t>不可折叠</w:t>
      </w:r>
      <w:r>
        <w:rPr>
          <w:rFonts w:hint="eastAsia" w:ascii="仿宋_GB2312" w:hAnsi="宋体" w:eastAsia="仿宋_GB2312"/>
          <w:sz w:val="28"/>
          <w:szCs w:val="28"/>
        </w:rPr>
        <w:t xml:space="preserve">) 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（二）纸张质量：选用钞票纸生产工艺，厚重140-150克，带证书“ZS”专用水印的证券纸。（中国人民银行下属造币厂生产的纸张）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1、毕业证书内芯中带有学历证书（X L Z S）字母全埋式金属防伪线的证书专用水印证券纸；毕业证明书内芯中（B Y Z M S</w:t>
      </w:r>
      <w:r>
        <w:rPr>
          <w:rFonts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字母全埋式金属防伪线的证书专用水印证券纸。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2、毕业证和毕业证明书内芯特有防伪，对光可见证书“ZS”专用防伪水印，无色或有色红、兰双色防伪纤维。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3、含如同钞票的湿强剂（在水中浸泡后，撕扯保持原有韧性；浸泡20小时以上干后还原）。</w:t>
      </w:r>
    </w:p>
    <w:p>
      <w:pPr>
        <w:tabs>
          <w:tab w:val="left" w:pos="420"/>
        </w:tabs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（三）防伪印刷：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1、无色荧光防伪：按达州职业技术学院要求制入的荧光“学校徽标图案”；英文文字或其它内容。（请用荧光灯检验）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2、文字防伪：特制放大后可见学校校名的英文组成的微缩文字边框，“GDJY”拼音字母（或其它字母）组成的防涂改底纹。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3、有色荧光防伪：“毕业证书”和“毕业证明书”四个字在荧光下显现透明光亮的防伪印刷。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4、文字：内容、字体、格式按教育部规定的要求和学院实际要求提供印制，采用环保油墨，无异味。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5、证书纸板要求用开板机来开纸板，保证证书纸板误差在0.3毫米内，确保证书四角对称。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黑体" w:eastAsia="黑体"/>
          <w:bCs/>
          <w:kern w:val="44"/>
          <w:sz w:val="28"/>
          <w:szCs w:val="28"/>
        </w:rPr>
        <w:t>毕业证书封面要求：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1、规格：约25.5cm×38.5cm(指展开)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2、面料：枣红色的PVC仿真革，厚度60丝以上。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3、内衬：优质工业灰板纸、高弹性比重30净以上海绵。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4、内芯垫： 采用120提提花或漂白涤丝布或进口花纹纸。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5、内芯卡带：四角红色纯棉小丝带。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6、内芯保护膜：厚18丝以上磨砂透明中性塑膜。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7、工艺：采用动物蛋白乳胶，全自动装裱成型，平整无气泡、环保、不变形、不霉变。 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8、烫金：根据面料性质选用适配电化铝恒温烫印，永久光亮，不可漏金。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9、文字：毕业证书封面必须有“毕业证书”、“中华人民共和国普通高等学校”字样、达州职业技术学院校徽，用烫金色；封面2应有达州职业技术学院校训，“立德、敬业、勤学、善作”字样。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三、印制质量要求：</w:t>
      </w:r>
    </w:p>
    <w:p>
      <w:pPr>
        <w:spacing w:line="46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按国家新闻出版署颁发的有关技术标准执行。</w:t>
      </w: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460" w:lineRule="exact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4"/>
        </w:rPr>
        <w:t xml:space="preserve">                                         </w:t>
      </w:r>
      <w:r>
        <w:rPr>
          <w:rFonts w:hint="eastAsia" w:ascii="楷体_GB2312" w:eastAsia="楷体_GB2312"/>
          <w:sz w:val="28"/>
          <w:szCs w:val="28"/>
        </w:rPr>
        <w:t xml:space="preserve">   教 务 处</w:t>
      </w:r>
    </w:p>
    <w:p>
      <w:pPr>
        <w:spacing w:line="460" w:lineRule="exact"/>
        <w:ind w:firstLine="5320" w:firstLineChars="1900"/>
        <w:rPr>
          <w:rFonts w:hint="eastAsia" w:ascii="黑体" w:eastAsia="黑体"/>
          <w:bCs/>
          <w:kern w:val="44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2017年12月4日</w:t>
      </w:r>
    </w:p>
    <w:p>
      <w:pPr>
        <w:ind w:firstLine="560" w:firstLineChars="200"/>
        <w:rPr>
          <w:sz w:val="28"/>
          <w:szCs w:val="28"/>
        </w:rPr>
      </w:pPr>
    </w:p>
    <w:p>
      <w:pPr>
        <w:spacing w:before="100" w:beforeAutospacing="1" w:after="100" w:afterAutospacing="1"/>
      </w:pP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2D9F"/>
    <w:multiLevelType w:val="multilevel"/>
    <w:tmpl w:val="4E892D9F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2785C"/>
    <w:rsid w:val="00056CF2"/>
    <w:rsid w:val="000D79D9"/>
    <w:rsid w:val="000E2DCB"/>
    <w:rsid w:val="000E4A38"/>
    <w:rsid w:val="0014146C"/>
    <w:rsid w:val="001A0146"/>
    <w:rsid w:val="001C0A33"/>
    <w:rsid w:val="001C2879"/>
    <w:rsid w:val="001C3585"/>
    <w:rsid w:val="001E481B"/>
    <w:rsid w:val="00211448"/>
    <w:rsid w:val="002315C1"/>
    <w:rsid w:val="00364284"/>
    <w:rsid w:val="003C64D2"/>
    <w:rsid w:val="00402C4E"/>
    <w:rsid w:val="004862CD"/>
    <w:rsid w:val="004C0604"/>
    <w:rsid w:val="004E370A"/>
    <w:rsid w:val="00521648"/>
    <w:rsid w:val="006039FD"/>
    <w:rsid w:val="00616293"/>
    <w:rsid w:val="006867B0"/>
    <w:rsid w:val="006877EF"/>
    <w:rsid w:val="00706520"/>
    <w:rsid w:val="00711D22"/>
    <w:rsid w:val="00744B45"/>
    <w:rsid w:val="007D7BCC"/>
    <w:rsid w:val="00811AFA"/>
    <w:rsid w:val="008D13E2"/>
    <w:rsid w:val="008D37E9"/>
    <w:rsid w:val="008E1566"/>
    <w:rsid w:val="008E7669"/>
    <w:rsid w:val="00940144"/>
    <w:rsid w:val="00942315"/>
    <w:rsid w:val="00964154"/>
    <w:rsid w:val="00976B4E"/>
    <w:rsid w:val="009C7030"/>
    <w:rsid w:val="009D4BDC"/>
    <w:rsid w:val="00A410B1"/>
    <w:rsid w:val="00A74C5C"/>
    <w:rsid w:val="00A826F6"/>
    <w:rsid w:val="00A95BE2"/>
    <w:rsid w:val="00B028E8"/>
    <w:rsid w:val="00B17CA6"/>
    <w:rsid w:val="00B355DA"/>
    <w:rsid w:val="00B56817"/>
    <w:rsid w:val="00BF0347"/>
    <w:rsid w:val="00C65058"/>
    <w:rsid w:val="00D400F9"/>
    <w:rsid w:val="00D45870"/>
    <w:rsid w:val="00D709D9"/>
    <w:rsid w:val="00D946D5"/>
    <w:rsid w:val="00DA5D86"/>
    <w:rsid w:val="00DE2B39"/>
    <w:rsid w:val="00DF032F"/>
    <w:rsid w:val="00E23B2B"/>
    <w:rsid w:val="00E63D5B"/>
    <w:rsid w:val="00E92252"/>
    <w:rsid w:val="00F24A6B"/>
    <w:rsid w:val="00F518EB"/>
    <w:rsid w:val="00F673EA"/>
    <w:rsid w:val="00FA3B90"/>
    <w:rsid w:val="00FE1F23"/>
    <w:rsid w:val="06AB4884"/>
    <w:rsid w:val="12902886"/>
    <w:rsid w:val="1BBF52D9"/>
    <w:rsid w:val="518A781B"/>
    <w:rsid w:val="7AE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styleId="13">
    <w:name w:val="Placeholder Text"/>
    <w:basedOn w:val="7"/>
    <w:semiHidden/>
    <w:uiPriority w:val="99"/>
    <w:rPr>
      <w:color w:val="808080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163</Words>
  <Characters>932</Characters>
  <Lines>7</Lines>
  <Paragraphs>2</Paragraphs>
  <ScaleCrop>false</ScaleCrop>
  <LinksUpToDate>false</LinksUpToDate>
  <CharactersWithSpaces>1093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2017-12-15T03:13:00Z</dcterms:created>
  <dc:creator>Ld</dc:creator>
  <cp:lastModifiedBy>镜花缘</cp:lastModifiedBy>
  <dcterms:modified xsi:type="dcterms:W3CDTF">2017-12-15T04:41:07Z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