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7"/>
          <w:rFonts w:ascii="宋体" w:hAnsi="宋体" w:eastAsia="宋体"/>
          <w:b w:val="0"/>
          <w:sz w:val="30"/>
          <w:szCs w:val="30"/>
        </w:rPr>
      </w:pPr>
      <w:bookmarkStart w:id="0" w:name="_GoBack"/>
      <w:bookmarkEnd w:id="0"/>
      <w:r>
        <w:rPr>
          <w:rStyle w:val="7"/>
          <w:rFonts w:hint="eastAsia" w:ascii="宋体" w:hAnsi="宋体" w:eastAsia="宋体"/>
          <w:b w:val="0"/>
          <w:sz w:val="30"/>
          <w:szCs w:val="30"/>
        </w:rPr>
        <w:t>附件：</w:t>
      </w:r>
    </w:p>
    <w:p>
      <w:pPr>
        <w:jc w:val="center"/>
        <w:rPr>
          <w:rFonts w:ascii="华文细黑" w:hAnsi="华文细黑" w:eastAsia="华文细黑" w:cs="仿宋"/>
          <w:b/>
          <w:sz w:val="30"/>
          <w:szCs w:val="30"/>
        </w:rPr>
      </w:pPr>
      <w:r>
        <w:rPr>
          <w:rStyle w:val="7"/>
          <w:rFonts w:hint="eastAsia" w:ascii="宋体" w:hAnsi="宋体" w:eastAsia="宋体"/>
          <w:sz w:val="30"/>
          <w:szCs w:val="30"/>
        </w:rPr>
        <w:t>续订中国知网服务</w:t>
      </w:r>
      <w:r>
        <w:rPr>
          <w:rFonts w:hint="eastAsia" w:ascii="华文细黑" w:hAnsi="华文细黑" w:eastAsia="华文细黑" w:cs="仿宋"/>
          <w:b/>
          <w:sz w:val="30"/>
          <w:szCs w:val="30"/>
        </w:rPr>
        <w:t>采购项目报价表</w:t>
      </w:r>
    </w:p>
    <w:p>
      <w:pPr>
        <w:jc w:val="center"/>
        <w:rPr>
          <w:rFonts w:ascii="楷体" w:hAnsi="楷体" w:eastAsia="楷体" w:cs="仿宋"/>
          <w:b/>
          <w:sz w:val="30"/>
          <w:szCs w:val="30"/>
        </w:rPr>
      </w:pPr>
      <w:r>
        <w:rPr>
          <w:rFonts w:hint="eastAsia" w:ascii="楷体" w:hAnsi="楷体" w:eastAsia="楷体" w:cs="仿宋_GB2312"/>
          <w:sz w:val="24"/>
          <w:szCs w:val="24"/>
        </w:rPr>
        <w:t>（有效报价时间：自发出之日起至2017年10月23日16时止）</w:t>
      </w:r>
    </w:p>
    <w:tbl>
      <w:tblPr>
        <w:tblStyle w:val="8"/>
        <w:tblW w:w="10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2205"/>
        <w:gridCol w:w="568"/>
        <w:gridCol w:w="568"/>
        <w:gridCol w:w="1593"/>
        <w:gridCol w:w="1242"/>
        <w:gridCol w:w="1274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55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序号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品名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数量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单位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品牌规格</w:t>
            </w:r>
          </w:p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型号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含税单价（元）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含税总价（元）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45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续订中国知网服务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</w:p>
        </w:tc>
        <w:tc>
          <w:tcPr>
            <w:tcW w:w="1593" w:type="dxa"/>
            <w:vAlign w:val="center"/>
          </w:tcPr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60" w:type="dxa"/>
            <w:gridSpan w:val="2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 xml:space="preserve">  合计（元）</w:t>
            </w:r>
          </w:p>
        </w:tc>
        <w:tc>
          <w:tcPr>
            <w:tcW w:w="7372" w:type="dxa"/>
            <w:gridSpan w:val="6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小写：      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附加条件</w:t>
            </w:r>
          </w:p>
        </w:tc>
        <w:tc>
          <w:tcPr>
            <w:tcW w:w="7372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交货日期</w:t>
            </w:r>
          </w:p>
        </w:tc>
        <w:tc>
          <w:tcPr>
            <w:tcW w:w="7372" w:type="dxa"/>
            <w:gridSpan w:val="6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报价商家名称</w:t>
            </w:r>
          </w:p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（盖章）</w:t>
            </w:r>
          </w:p>
        </w:tc>
        <w:tc>
          <w:tcPr>
            <w:tcW w:w="7372" w:type="dxa"/>
            <w:gridSpan w:val="6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联系人及电话</w:t>
            </w:r>
          </w:p>
        </w:tc>
        <w:tc>
          <w:tcPr>
            <w:tcW w:w="7372" w:type="dxa"/>
            <w:gridSpan w:val="6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报价时间</w:t>
            </w:r>
          </w:p>
        </w:tc>
        <w:tc>
          <w:tcPr>
            <w:tcW w:w="7372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年     月    日</w:t>
            </w:r>
          </w:p>
        </w:tc>
      </w:tr>
    </w:tbl>
    <w:p>
      <w:pPr>
        <w:pStyle w:val="5"/>
        <w:adjustRightInd w:val="0"/>
        <w:snapToGrid w:val="0"/>
        <w:spacing w:line="360" w:lineRule="auto"/>
        <w:ind w:firstLine="405"/>
        <w:rPr>
          <w:rFonts w:ascii="楷体" w:hAnsi="楷体" w:eastAsia="楷体"/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续订中国知网服务主要技术参数</w:t>
      </w:r>
    </w:p>
    <w:tbl>
      <w:tblPr>
        <w:tblStyle w:val="8"/>
        <w:tblW w:w="894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417"/>
        <w:gridCol w:w="503"/>
        <w:gridCol w:w="963"/>
        <w:gridCol w:w="5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品名</w:t>
            </w:r>
          </w:p>
        </w:tc>
        <w:tc>
          <w:tcPr>
            <w:tcW w:w="503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数量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单位</w:t>
            </w:r>
          </w:p>
        </w:tc>
        <w:tc>
          <w:tcPr>
            <w:tcW w:w="556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8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中国知网（C</w:t>
            </w:r>
            <w:r>
              <w:rPr>
                <w:rFonts w:cs="Times New Roman"/>
              </w:rPr>
              <w:t>NKI</w:t>
            </w:r>
            <w:r>
              <w:rPr>
                <w:rFonts w:hint="eastAsia" w:cs="Times New Roman"/>
              </w:rPr>
              <w:t>）数据库</w:t>
            </w:r>
          </w:p>
        </w:tc>
        <w:tc>
          <w:tcPr>
            <w:tcW w:w="5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套</w:t>
            </w:r>
          </w:p>
        </w:tc>
        <w:tc>
          <w:tcPr>
            <w:tcW w:w="5568" w:type="dxa"/>
            <w:vAlign w:val="center"/>
          </w:tcPr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一、基本要求：</w:t>
            </w:r>
          </w:p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1、供应商应保证在本项目使用的任何产品和服务（包括部分使用）时，不会产生因第三方提出侵犯其专利权、商标权或其它知识产权而引起的法律和经济纠纷，如因专利权、商标权或其它知识产权而引起法律和经济纠纷，由供应商承担所有相关责任。</w:t>
            </w:r>
          </w:p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2、须具备国内、国际正式出版物标准刊号。</w:t>
            </w:r>
          </w:p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3、期刊文献收录期数完整率不低于98%，其中核心期刊、重要评价性数据库来源期刊完整率高于95%。</w:t>
            </w:r>
          </w:p>
          <w:p>
            <w:pPr>
              <w:rPr>
                <w:rFonts w:cs="宋体"/>
              </w:rPr>
            </w:pPr>
            <w:r>
              <w:rPr>
                <w:rFonts w:cs="宋体"/>
              </w:rPr>
              <w:t>4</w:t>
            </w:r>
            <w:r>
              <w:rPr>
                <w:rFonts w:hint="eastAsia" w:cs="宋体"/>
              </w:rPr>
              <w:t>、提供数据托管服务，合同期末将当年数据镜像到学校服务器上。</w:t>
            </w:r>
          </w:p>
          <w:p>
            <w:pPr>
              <w:rPr>
                <w:rFonts w:cs="宋体"/>
              </w:rPr>
            </w:pPr>
            <w:r>
              <w:rPr>
                <w:rFonts w:cs="宋体"/>
              </w:rPr>
              <w:t>5</w:t>
            </w:r>
            <w:r>
              <w:rPr>
                <w:rFonts w:hint="eastAsia" w:cs="宋体"/>
              </w:rPr>
              <w:t>、提供学校机构数字图书馆、知识服务平台服务。</w:t>
            </w:r>
          </w:p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6、提供校外漫游帐号（100套或以上）。</w:t>
            </w:r>
          </w:p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二、各数据库技术要求：</w:t>
            </w:r>
          </w:p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1、数据库能提供完善的访问量日志统计功能，能按访问总数，各类访问数进行统计，如能提供各种期刊或各篇文章访问数统计最佳。</w:t>
            </w:r>
          </w:p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2、系统能提供完备的检索功能，如（支持模糊检索、全文检索、智能检索、二次检索、图文检索、图表检索、检索范围限制等），对检索结果可以按照需要进行排序、聚类。</w:t>
            </w:r>
          </w:p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3、平台可以进行跨库检索，所投标的多个数据库可以实现一站式检索，动态链接，能进行文字解释、概念与工具书的解释链接，实现在线学习功能。</w:t>
            </w:r>
          </w:p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4、系统可以对个人所下载的多篇文献实现书架式分类管理，便于日常查看。</w:t>
            </w:r>
          </w:p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三、提供学校机构数字图书馆、知识服务平台服务：</w:t>
            </w:r>
          </w:p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1、数字图书馆可以为单位建立机构数字图书馆，实现按需定制资源、功能、服务及显示模版，充分满足单位内读者对于文献、信息、情报等方面的应用需求，直接为单位开展业务服务。</w:t>
            </w:r>
          </w:p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2、数字图书馆可以按需建立主题专题学术资源库，实现对于特定主题文献的汇总，并能及时跟踪、报道研究动态。</w:t>
            </w:r>
          </w:p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3、数字图书馆平台下，个人读者可以建立个人数字图书馆，在其中按需定制个性化、自动更新的文献集，并可与机构数字图书馆相关联，共享图书馆数字资源，通过个人数字图书馆的功能实现馆外利用。</w:t>
            </w:r>
          </w:p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4、搭建学校特色知识服务平台。</w:t>
            </w:r>
          </w:p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四、网络出版平均不迟于纸质期刊出版之后2个月。</w:t>
            </w:r>
          </w:p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五、具备知识联想即文献扩展链接功能，可以从一篇文章的全文直接进入这片文章的参考文献、被引用文献、相似文献等，智能化的学习了解某个知识或学科的来龙去脉。</w:t>
            </w:r>
          </w:p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六、具备初级、高级检索功能，可自由增加或减少检索项条件。具备在全文中同句、同段检索控制功能。</w:t>
            </w:r>
          </w:p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七、具备全文检索功能，可以在文章内容中进行所关心的文字查找。</w:t>
            </w:r>
          </w:p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八、对于检索结果能够按照期刊名称、研究资助基金、文献作者、作者单位等条件进行分类聚类，并且对于检索结果能够按照发表时间、被引频次排序。</w:t>
            </w:r>
          </w:p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九、提供校外漫游帐号。</w:t>
            </w:r>
          </w:p>
          <w:p>
            <w:pPr>
              <w:rPr>
                <w:rFonts w:ascii="仿宋" w:hAnsi="仿宋" w:eastAsia="仿宋" w:cs="Times New Roman"/>
              </w:rPr>
            </w:pPr>
            <w:r>
              <w:rPr>
                <w:rFonts w:hint="eastAsia" w:cs="宋体"/>
              </w:rPr>
              <w:t>十、资格证明文件完整、真实、有效；缴纳足额保证金；报价合理，并且最大限度满足采购文件要求；提供的货物满足采购文件技术方面的要求。</w:t>
            </w:r>
          </w:p>
        </w:tc>
      </w:tr>
    </w:tbl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DC"/>
    <w:rsid w:val="00030B49"/>
    <w:rsid w:val="00074901"/>
    <w:rsid w:val="001A2D64"/>
    <w:rsid w:val="001B3C43"/>
    <w:rsid w:val="001E0164"/>
    <w:rsid w:val="003311B6"/>
    <w:rsid w:val="00373767"/>
    <w:rsid w:val="00384FAF"/>
    <w:rsid w:val="003A11ED"/>
    <w:rsid w:val="003C7434"/>
    <w:rsid w:val="00402610"/>
    <w:rsid w:val="0043404B"/>
    <w:rsid w:val="004C7CE3"/>
    <w:rsid w:val="00584AB4"/>
    <w:rsid w:val="005978FF"/>
    <w:rsid w:val="00642F5F"/>
    <w:rsid w:val="00787F42"/>
    <w:rsid w:val="00835C60"/>
    <w:rsid w:val="00887312"/>
    <w:rsid w:val="008F5924"/>
    <w:rsid w:val="00945D3B"/>
    <w:rsid w:val="00BA67DC"/>
    <w:rsid w:val="00D1358D"/>
    <w:rsid w:val="00D526C0"/>
    <w:rsid w:val="00EB7687"/>
    <w:rsid w:val="22C35047"/>
    <w:rsid w:val="41DD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  <w:style w:type="paragraph" w:customStyle="1" w:styleId="1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.表格"/>
    <w:basedOn w:val="1"/>
    <w:next w:val="1"/>
    <w:uiPriority w:val="99"/>
    <w:pPr>
      <w:widowControl/>
      <w:jc w:val="center"/>
    </w:pPr>
    <w:rPr>
      <w:rFonts w:ascii="Calibri" w:hAnsi="Calibri" w:eastAsia="宋体" w:cs="黑体"/>
      <w:kern w:val="21"/>
      <w:szCs w:val="24"/>
    </w:rPr>
  </w:style>
  <w:style w:type="paragraph" w:customStyle="1" w:styleId="14">
    <w:name w:val="列出段落1"/>
    <w:basedOn w:val="1"/>
    <w:uiPriority w:val="99"/>
    <w:pPr>
      <w:ind w:firstLine="420" w:firstLineChars="200"/>
    </w:pPr>
    <w:rPr>
      <w:rFonts w:ascii="Calibri" w:hAnsi="Calibri" w:eastAsia="宋体" w:cs="黑体"/>
    </w:rPr>
  </w:style>
  <w:style w:type="paragraph" w:customStyle="1" w:styleId="15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304</Words>
  <Characters>1733</Characters>
  <Lines>14</Lines>
  <Paragraphs>4</Paragraphs>
  <ScaleCrop>false</ScaleCrop>
  <LinksUpToDate>false</LinksUpToDate>
  <CharactersWithSpaces>2033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2017-10-12T06:56:00Z</dcterms:created>
  <dc:creator>Ld</dc:creator>
  <cp:lastModifiedBy>Administrator</cp:lastModifiedBy>
  <dcterms:modified xsi:type="dcterms:W3CDTF">2017-10-18T06:25:57Z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