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附件：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Style w:val="7"/>
          <w:rFonts w:hint="eastAsia" w:ascii="宋体" w:hAnsi="宋体" w:eastAsia="宋体"/>
          <w:sz w:val="30"/>
          <w:szCs w:val="30"/>
        </w:rPr>
        <w:t>图书馆电子产品及软件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采购项目报价表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（有效报价时间：自发出之日起至2017年10月20日16时止）</w:t>
      </w:r>
    </w:p>
    <w:tbl>
      <w:tblPr>
        <w:tblStyle w:val="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205"/>
        <w:gridCol w:w="568"/>
        <w:gridCol w:w="568"/>
        <w:gridCol w:w="1593"/>
        <w:gridCol w:w="1242"/>
        <w:gridCol w:w="127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数量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单位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品牌规格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型号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含税单价（元）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含税总价（元）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台式电脑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服务器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服务器机柜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条形码扫描枪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标签打印机及耗材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蓝盘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磁条冲销检一体机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单反相机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0" w:type="dxa"/>
            <w:gridSpan w:val="2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附加条件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交货日期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（盖章）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联系人及电话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报价时间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图书馆电子产品及软件主要技术参数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851"/>
        <w:gridCol w:w="851"/>
        <w:gridCol w:w="5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参数及要求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台式电脑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574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1、CPUI7主流系列；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2、内存&gt;=8G；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3、独立显存&gt;2G；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4、显示器&gt;=21.5;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5、硬盘&gt;=500G；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6、整机质保三年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574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1、2U 机架式服务器；2.至少两颗十二核英特尔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E5以上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系列处理器;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3.内存&gt;=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64GB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4.至少标配３块&gt;=600G　10K SAS 2.5寸硬盘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至少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标配3个PCI-Express x8 3.0插槽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支持网络唤醒、网络卸载引擎（TOE）等网络高级特性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7.至少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550W热插拔冗余电源。M5210阵列卡，支持RAID0、1、5（至少含1GB 缓存）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8.</w:t>
            </w:r>
            <w:r>
              <w:rPr>
                <w:rFonts w:hint="eastAsia"/>
              </w:rPr>
              <w:t xml:space="preserve"> 支持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光通路诊断面板(对处理器、VRM、内存、硬盘驱动器、电源及风扇关键部分的故障进行快速诊断)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三年7*24小时保修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服务器机柜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5742" w:type="dxa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满足19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国际标准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尺寸至少满足2000mm*600mm*1000mm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至少满足静载1000Kg ，移动承600Kg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材质优质冷扎钢板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表面处理：去油、磷化、电泳底漆、静电喷粉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质保三年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条形码扫描枪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5742" w:type="dxa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跌落高度１.５米　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不牺牲性能的情况下同时识别1D和2D条码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USB接口或者无线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质保两年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标签打印机及耗材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5742" w:type="dxa"/>
          </w:tcPr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分辨率至少大于300DPT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打印速度至少大于152毫米(6</w:t>
            </w:r>
            <w:r>
              <w:rPr>
                <w:rFonts w:ascii="仿宋" w:hAnsi="仿宋" w:eastAsia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)/秒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记忆体至少8MB　SDRAM并支持SD卡扩充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至少质保三年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蓝盘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5742" w:type="dxa"/>
          </w:tcPr>
          <w:p>
            <w:pPr>
              <w:pStyle w:val="15"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至少满足6TB　SATA6GB/S（固态除外）</w:t>
            </w:r>
          </w:p>
          <w:p>
            <w:pPr>
              <w:pStyle w:val="15"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质保三年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磁条冲销检一体机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5742" w:type="dxa"/>
          </w:tcPr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>1、能够快速对书籍、杂志等物品中的磁条进行充消磁及验证，而不会破坏上述材料。</w:t>
            </w:r>
          </w:p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>2、完全兼容国产和进口3M复合磁条</w:t>
            </w:r>
          </w:p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>3、长时间不工作自动进入待机状态，红外线激活启动，绿色环保。</w:t>
            </w:r>
          </w:p>
          <w:p>
            <w:pPr>
              <w:jc w:val="left"/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sz w:val="24"/>
                <w:szCs w:val="24"/>
                <w:shd w:val="clear" w:color="auto" w:fill="FFFFFF"/>
              </w:rPr>
              <w:t>4、仪器可以连续工作，允许一次性对多本资料进行充消磁。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5.质保三年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单反相机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5742" w:type="dxa"/>
          </w:tcPr>
          <w:p>
            <w:pPr>
              <w:pStyle w:val="15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像素2000万以上</w:t>
            </w:r>
          </w:p>
          <w:p>
            <w:pPr>
              <w:pStyle w:val="15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支持WIFI功能</w:t>
            </w:r>
          </w:p>
          <w:p>
            <w:pPr>
              <w:pStyle w:val="15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内存&gt;=16G</w:t>
            </w:r>
          </w:p>
          <w:p>
            <w:pPr>
              <w:pStyle w:val="15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带三角支架</w:t>
            </w:r>
          </w:p>
          <w:p>
            <w:pPr>
              <w:pStyle w:val="15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支持无线遥控</w:t>
            </w:r>
          </w:p>
          <w:p>
            <w:pPr>
              <w:pStyle w:val="15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质保按产品内自带质保期为准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DAD"/>
    <w:multiLevelType w:val="multilevel"/>
    <w:tmpl w:val="058C0D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414179"/>
    <w:multiLevelType w:val="multilevel"/>
    <w:tmpl w:val="104141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74591"/>
    <w:multiLevelType w:val="multilevel"/>
    <w:tmpl w:val="21F745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6D590C"/>
    <w:multiLevelType w:val="multilevel"/>
    <w:tmpl w:val="4B6D59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E122F0"/>
    <w:multiLevelType w:val="multilevel"/>
    <w:tmpl w:val="62E122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1E0164"/>
    <w:rsid w:val="003311B6"/>
    <w:rsid w:val="00373767"/>
    <w:rsid w:val="00384FAF"/>
    <w:rsid w:val="003A11ED"/>
    <w:rsid w:val="003C7434"/>
    <w:rsid w:val="003F6309"/>
    <w:rsid w:val="00402610"/>
    <w:rsid w:val="0043404B"/>
    <w:rsid w:val="00494220"/>
    <w:rsid w:val="004C7CE3"/>
    <w:rsid w:val="00584AB4"/>
    <w:rsid w:val="005978FF"/>
    <w:rsid w:val="00642F5F"/>
    <w:rsid w:val="00887312"/>
    <w:rsid w:val="00945D3B"/>
    <w:rsid w:val="00BA67DC"/>
    <w:rsid w:val="00D1358D"/>
    <w:rsid w:val="00D43755"/>
    <w:rsid w:val="00D526C0"/>
    <w:rsid w:val="00EB7687"/>
    <w:rsid w:val="50EF0A00"/>
    <w:rsid w:val="667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customStyle="1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277</Words>
  <Characters>1581</Characters>
  <Lines>13</Lines>
  <Paragraphs>3</Paragraphs>
  <ScaleCrop>false</ScaleCrop>
  <LinksUpToDate>false</LinksUpToDate>
  <CharactersWithSpaces>1855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Administrator</cp:lastModifiedBy>
  <dcterms:modified xsi:type="dcterms:W3CDTF">2017-10-17T03:56:01Z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