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9065" w:leftChars="50" w:hanging="8960" w:hangingChars="3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</w:t>
      </w:r>
      <w:bookmarkStart w:id="0" w:name="_Toc217446108"/>
      <w:r>
        <w:rPr>
          <w:rFonts w:hint="eastAsia" w:ascii="仿宋_GB2312" w:hAnsi="仿宋_GB2312" w:eastAsia="仿宋_GB2312" w:cs="仿宋_GB2312"/>
          <w:sz w:val="28"/>
          <w:szCs w:val="28"/>
        </w:rPr>
        <w:t>2017年办公耗材采购项目报价表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（有效报价时间：自发出之日起至2017年10月19日16时止）</w:t>
      </w:r>
    </w:p>
    <w:tbl>
      <w:tblPr>
        <w:tblStyle w:val="7"/>
        <w:tblW w:w="9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47"/>
        <w:gridCol w:w="992"/>
        <w:gridCol w:w="1134"/>
        <w:gridCol w:w="2380"/>
        <w:gridCol w:w="1164"/>
        <w:gridCol w:w="992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品牌、规格、型号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充电电池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品胜、5号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充电电池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品胜、7号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电池充电器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品胜、5号/7号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南孚、5号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南孚、7号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盒/10颗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南孚、9V（话筒）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航嘉、额定270W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墨盒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盒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联想、惠普、broher等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 w:firstLine="360" w:firstLineChars="1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喷墨盒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盒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爱普生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喷墨盒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盒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联想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盒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联想、惠普、broher等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墨粉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盒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联想、惠普、broher等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碳带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科密、YX-38+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打印机色带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黑马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打印机色带芯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黑马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打印机粉仓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联想、惠普、broher等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打印机硒鼓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联想、惠普、broher等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鼠标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森松尼、USB接口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SANDISK、16GB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读卡器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品胜、多接口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移动硬盘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西部数据、500G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台式硬盘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WD、500G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键盘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森松尼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耳机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硕美科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插线板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三相/公牛/五孔（线长4米以上）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试卷纸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银丰、A4  70G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试卷纸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银丰、8K  80G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台式内存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金士顿、4G/1600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笔记本内存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金士顿、4G/1600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感光股配件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粉盒（京磁）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1025型打印机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05" w:leftChars="50"/>
              <w:contextualSpacing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1" w:hRule="atLeast"/>
          <w:jc w:val="center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7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  <w:bookmarkEnd w:id="0"/>
    </w:tbl>
    <w:p>
      <w:pPr>
        <w:tabs>
          <w:tab w:val="left" w:pos="2715"/>
          <w:tab w:val="left" w:pos="5265"/>
          <w:tab w:val="left" w:pos="5370"/>
        </w:tabs>
        <w:spacing w:line="520" w:lineRule="exact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35A6D"/>
    <w:rsid w:val="000D4152"/>
    <w:rsid w:val="00131731"/>
    <w:rsid w:val="001324C6"/>
    <w:rsid w:val="001338CB"/>
    <w:rsid w:val="0014146C"/>
    <w:rsid w:val="00156FDA"/>
    <w:rsid w:val="00182ADE"/>
    <w:rsid w:val="0022059D"/>
    <w:rsid w:val="00227BC9"/>
    <w:rsid w:val="002315C1"/>
    <w:rsid w:val="002564EF"/>
    <w:rsid w:val="002A332D"/>
    <w:rsid w:val="002A63BD"/>
    <w:rsid w:val="002D0528"/>
    <w:rsid w:val="002E4687"/>
    <w:rsid w:val="003376D1"/>
    <w:rsid w:val="00341C8B"/>
    <w:rsid w:val="00364284"/>
    <w:rsid w:val="0038110D"/>
    <w:rsid w:val="003D2B50"/>
    <w:rsid w:val="00426D99"/>
    <w:rsid w:val="00436CA2"/>
    <w:rsid w:val="004371FD"/>
    <w:rsid w:val="004837B8"/>
    <w:rsid w:val="004B7947"/>
    <w:rsid w:val="004D6BD2"/>
    <w:rsid w:val="004F1E7D"/>
    <w:rsid w:val="005254FF"/>
    <w:rsid w:val="00542F5D"/>
    <w:rsid w:val="005C4BC9"/>
    <w:rsid w:val="005E29D8"/>
    <w:rsid w:val="005F6285"/>
    <w:rsid w:val="00646385"/>
    <w:rsid w:val="006C5B99"/>
    <w:rsid w:val="00706520"/>
    <w:rsid w:val="00711D22"/>
    <w:rsid w:val="007418A7"/>
    <w:rsid w:val="007A3150"/>
    <w:rsid w:val="007C32E7"/>
    <w:rsid w:val="007D33FD"/>
    <w:rsid w:val="007D7BCC"/>
    <w:rsid w:val="007F15DB"/>
    <w:rsid w:val="00802F19"/>
    <w:rsid w:val="00811AFA"/>
    <w:rsid w:val="0081335B"/>
    <w:rsid w:val="00844CE2"/>
    <w:rsid w:val="008B7645"/>
    <w:rsid w:val="0092054F"/>
    <w:rsid w:val="0095642A"/>
    <w:rsid w:val="00991C4D"/>
    <w:rsid w:val="00993F5D"/>
    <w:rsid w:val="009A7109"/>
    <w:rsid w:val="009D7E87"/>
    <w:rsid w:val="00A61422"/>
    <w:rsid w:val="00A65AB4"/>
    <w:rsid w:val="00A826F6"/>
    <w:rsid w:val="00AF2D87"/>
    <w:rsid w:val="00B26F8D"/>
    <w:rsid w:val="00B45890"/>
    <w:rsid w:val="00B56817"/>
    <w:rsid w:val="00B747EB"/>
    <w:rsid w:val="00BA7440"/>
    <w:rsid w:val="00BF0347"/>
    <w:rsid w:val="00CE5970"/>
    <w:rsid w:val="00D45870"/>
    <w:rsid w:val="00D55A21"/>
    <w:rsid w:val="00D946D5"/>
    <w:rsid w:val="00DA6BB2"/>
    <w:rsid w:val="00DE0EDE"/>
    <w:rsid w:val="00DE1D7F"/>
    <w:rsid w:val="00E23B2B"/>
    <w:rsid w:val="00E63D5B"/>
    <w:rsid w:val="00E6713E"/>
    <w:rsid w:val="00E71D12"/>
    <w:rsid w:val="00EE10E2"/>
    <w:rsid w:val="00EF52B2"/>
    <w:rsid w:val="00F22737"/>
    <w:rsid w:val="00F31461"/>
    <w:rsid w:val="00F40C6A"/>
    <w:rsid w:val="00F446F2"/>
    <w:rsid w:val="00F673EA"/>
    <w:rsid w:val="00FD3E81"/>
    <w:rsid w:val="00FF0FF3"/>
    <w:rsid w:val="29391058"/>
    <w:rsid w:val="4FE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1199</Characters>
  <Lines>9</Lines>
  <Paragraphs>2</Paragraphs>
  <ScaleCrop>false</ScaleCrop>
  <LinksUpToDate>false</LinksUpToDate>
  <CharactersWithSpaces>1407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2017-10-12T00:56:00Z</dcterms:created>
  <dc:creator>Ld</dc:creator>
  <cp:lastModifiedBy>Administrator</cp:lastModifiedBy>
  <dcterms:modified xsi:type="dcterms:W3CDTF">2017-10-17T00:12:05Z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